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A2" w:rsidRPr="00E26D18" w:rsidRDefault="00F64EA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 w:history="1">
        <w:proofErr w:type="spellStart"/>
        <w:r w:rsidRPr="00E26D18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E26D18">
        <w:rPr>
          <w:rFonts w:ascii="Times New Roman" w:hAnsi="Times New Roman" w:cs="Times New Roman"/>
          <w:sz w:val="28"/>
          <w:szCs w:val="28"/>
        </w:rPr>
        <w:br/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64EA2" w:rsidRPr="00E26D1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4EA2" w:rsidRPr="00E26D18" w:rsidRDefault="00F64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6D18">
              <w:rPr>
                <w:rFonts w:ascii="Times New Roman" w:hAnsi="Times New Roman" w:cs="Times New Roman"/>
                <w:sz w:val="28"/>
                <w:szCs w:val="28"/>
              </w:rPr>
              <w:t>23 марта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4EA2" w:rsidRPr="00E26D18" w:rsidRDefault="00F64EA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6D18">
              <w:rPr>
                <w:rFonts w:ascii="Times New Roman" w:hAnsi="Times New Roman" w:cs="Times New Roman"/>
                <w:sz w:val="28"/>
                <w:szCs w:val="28"/>
              </w:rPr>
              <w:t>N 10</w:t>
            </w:r>
          </w:p>
        </w:tc>
      </w:tr>
    </w:tbl>
    <w:p w:rsidR="00F64EA2" w:rsidRPr="00E26D18" w:rsidRDefault="00F64EA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ЗАКОН</w:t>
      </w:r>
    </w:p>
    <w:p w:rsidR="00F64EA2" w:rsidRPr="00E26D18" w:rsidRDefault="00F64E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ГОРОДА МОСКВЫ</w:t>
      </w:r>
    </w:p>
    <w:p w:rsidR="00F64EA2" w:rsidRPr="00E26D18" w:rsidRDefault="00F64E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 xml:space="preserve">О МЕРАХ СОЦИАЛЬНОЙ ПОДДЕРЖКИ ПО ОПЛАТЕ ВЗНОСА НА </w:t>
      </w:r>
      <w:proofErr w:type="gramStart"/>
      <w:r w:rsidRPr="00E26D18">
        <w:rPr>
          <w:rFonts w:ascii="Times New Roman" w:hAnsi="Times New Roman" w:cs="Times New Roman"/>
          <w:sz w:val="28"/>
          <w:szCs w:val="28"/>
        </w:rPr>
        <w:t>КАПИТАЛЬНЫЙ</w:t>
      </w:r>
      <w:proofErr w:type="gramEnd"/>
    </w:p>
    <w:p w:rsidR="00F64EA2" w:rsidRPr="00E26D18" w:rsidRDefault="00F64E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РЕМОНТ ОБЩЕГО ИМУЩЕСТВА В МНОГОКВАРТИРНОМ ДОМЕ</w:t>
      </w:r>
    </w:p>
    <w:p w:rsidR="00F64EA2" w:rsidRPr="00E26D18" w:rsidRDefault="00F64E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В ГОРОДЕ МОСКВЕ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Настоящий Закон устанавливает правовые основы предоставления отдельным категориям граждан мер социальной поддержки по оплате взноса на капитальный ремонт общего имущества в многоквартирном доме в городе Москве (далее - меры социальной поддержки по оплате взноса на капитальный ремонт).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Статья 1. Категории граждан, которым предоставляются меры социальной поддержки по оплате взноса на капитальный ремонт, и их размеры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D18">
        <w:rPr>
          <w:rFonts w:ascii="Times New Roman" w:hAnsi="Times New Roman" w:cs="Times New Roman"/>
          <w:sz w:val="28"/>
          <w:szCs w:val="28"/>
        </w:rPr>
        <w:t>Меры социальной поддержки по оплате взноса на капитальный ремонт,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постановлением Правительства Москвы, и размера регионального стандарта нормативной площади жилого помещения, используемой для расчета субсидий в городе Москве, предоставляются следующим категориям граждан:</w:t>
      </w:r>
      <w:proofErr w:type="gramEnd"/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1) одиноко проживающим неработающим собственникам жилых помещений в городе Москве, достигшим возраста 70 лет, - в размере 50 процентов;</w:t>
      </w: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2) одиноко проживающим неработающим собственникам жилых помещений в городе Москве, достигшим возраста 80 лет, - в размере 100 процентов;</w:t>
      </w: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3) проживающим в составе семьи, состоящей только из совместно проживающих неработающих граждан пенсионного возраста, собственникам жилых помещений в городе Москве, достигшим возраста 70 лет, - в размере 50 процентов;</w:t>
      </w: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 xml:space="preserve">4) проживающим в составе семьи, состоящей только из совместно проживающих неработающих граждан пенсионного возраста, собственникам жилых помещений в городе Москве, достигшим возраста 80 лет, - в размере </w:t>
      </w:r>
      <w:r w:rsidRPr="00E26D18">
        <w:rPr>
          <w:rFonts w:ascii="Times New Roman" w:hAnsi="Times New Roman" w:cs="Times New Roman"/>
          <w:sz w:val="28"/>
          <w:szCs w:val="28"/>
        </w:rPr>
        <w:lastRenderedPageBreak/>
        <w:t>100 процентов.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Статья 2. Порядок предоставления мер социальной поддержки по оплате взноса на капитальный ремонт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Порядок предоставления мер социальной поддержки по оплате взноса на капитальный ремонт устанавливается Правительством Москвы.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Статья 3. Финансовое обеспечение предоставления мер социальной поддержки по оплате взноса на капитальный ремонт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Финансовое обеспечение предоставления мер социальной поддержки по оплате взноса на капитальный ремонт является расходным обязательством города Москвы.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Статья 4. Заключительные положения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Настоящий Закон распространяется на правоотношения, возникшие с 1 января 2016 года.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Мэр Москвы</w:t>
      </w:r>
    </w:p>
    <w:p w:rsidR="00F64EA2" w:rsidRPr="00E26D18" w:rsidRDefault="00F64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 xml:space="preserve">С.С. </w:t>
      </w:r>
      <w:proofErr w:type="spellStart"/>
      <w:r w:rsidRPr="00E26D18">
        <w:rPr>
          <w:rFonts w:ascii="Times New Roman" w:hAnsi="Times New Roman" w:cs="Times New Roman"/>
          <w:sz w:val="28"/>
          <w:szCs w:val="28"/>
        </w:rPr>
        <w:t>Собянин</w:t>
      </w:r>
      <w:proofErr w:type="spellEnd"/>
    </w:p>
    <w:p w:rsidR="00F64EA2" w:rsidRPr="00E26D18" w:rsidRDefault="00F64E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Москва, Московская городская Дума</w:t>
      </w:r>
    </w:p>
    <w:p w:rsidR="00F64EA2" w:rsidRPr="00E26D18" w:rsidRDefault="00F64E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23 марта 2016 года</w:t>
      </w:r>
    </w:p>
    <w:p w:rsidR="00F64EA2" w:rsidRPr="00E26D18" w:rsidRDefault="00F64E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N 10</w:t>
      </w: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EA2" w:rsidRPr="00E26D18" w:rsidRDefault="00F64EA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30F48" w:rsidRPr="00E26D18" w:rsidRDefault="00E26D18">
      <w:pPr>
        <w:rPr>
          <w:rFonts w:ascii="Times New Roman" w:hAnsi="Times New Roman" w:cs="Times New Roman"/>
          <w:sz w:val="28"/>
          <w:szCs w:val="28"/>
        </w:rPr>
      </w:pPr>
      <w:r w:rsidRPr="00E26D18">
        <w:rPr>
          <w:rFonts w:ascii="Times New Roman" w:hAnsi="Times New Roman" w:cs="Times New Roman"/>
          <w:sz w:val="28"/>
          <w:szCs w:val="28"/>
        </w:rPr>
        <w:t>и</w:t>
      </w:r>
    </w:p>
    <w:sectPr w:rsidR="00830F48" w:rsidRPr="00E26D18" w:rsidSect="0016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A2"/>
    <w:rsid w:val="00534B7A"/>
    <w:rsid w:val="006E2578"/>
    <w:rsid w:val="00E26D18"/>
    <w:rsid w:val="00F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4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4E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4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4E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Годовицына Анастасия Фёдоровна</dc:creator>
  <cp:lastModifiedBy>Годовицына Анастасия Фёдоровна</cp:lastModifiedBy>
  <cp:revision>1</cp:revision>
  <dcterms:created xsi:type="dcterms:W3CDTF">2016-04-18T12:45:00Z</dcterms:created>
  <dcterms:modified xsi:type="dcterms:W3CDTF">2016-04-19T05:55:00Z</dcterms:modified>
</cp:coreProperties>
</file>